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3559" w:rsidR="00083559" w:rsidP="00083559" w:rsidRDefault="00083559" w14:paraId="70337D3C" w14:textId="0093AEB3">
      <w:r w:rsidRPr="00083559">
        <w:rPr>
          <w:b/>
          <w:bCs/>
        </w:rPr>
        <w:t>Subject:</w:t>
      </w:r>
      <w:r w:rsidRPr="00083559">
        <w:t xml:space="preserve"> Creating Change for Bereaved Students</w:t>
      </w:r>
      <w:r w:rsidR="003E16AC">
        <w:t xml:space="preserve">. </w:t>
      </w:r>
    </w:p>
    <w:p w:rsidRPr="00083559" w:rsidR="00083559" w:rsidP="00083559" w:rsidRDefault="00083559" w14:paraId="02584D3A" w14:textId="77777777">
      <w:r w:rsidRPr="00083559">
        <w:t xml:space="preserve">Dear </w:t>
      </w:r>
      <w:r w:rsidRPr="00083559">
        <w:rPr>
          <w:color w:val="EE0000"/>
        </w:rPr>
        <w:t>[Head Teacher’s Name],</w:t>
      </w:r>
    </w:p>
    <w:p w:rsidRPr="00083559" w:rsidR="00083559" w:rsidP="00083559" w:rsidRDefault="00083559" w14:paraId="1097693D" w14:textId="11EB9F92">
      <w:r w:rsidRPr="00083559">
        <w:t>I hope this message finds you well. I’m writing</w:t>
      </w:r>
      <w:r w:rsidR="003E16AC">
        <w:t xml:space="preserve"> to you</w:t>
      </w:r>
      <w:r w:rsidRPr="00083559">
        <w:t xml:space="preserve"> not only as an adult who cares deeply about the wellbeing of students, but also as someone who was bereaved as a child and knows, first-hand, how profoundly that loss can affect a young person’s time </w:t>
      </w:r>
      <w:r>
        <w:t>in education.</w:t>
      </w:r>
    </w:p>
    <w:p w:rsidRPr="00083559" w:rsidR="00083559" w:rsidP="00083559" w:rsidRDefault="00083559" w14:paraId="1BAD015C" w14:textId="5BB6A071">
      <w:r w:rsidRPr="00083559">
        <w:t>When I experienced the death of</w:t>
      </w:r>
      <w:r w:rsidRPr="00083559">
        <w:rPr>
          <w:color w:val="EE0000"/>
        </w:rPr>
        <w:t xml:space="preserve"> [my parent/sibling/close relative] </w:t>
      </w:r>
      <w:r w:rsidRPr="00083559">
        <w:t xml:space="preserve">as a child, everything changed. I remember </w:t>
      </w:r>
      <w:r w:rsidRPr="003E16AC" w:rsidR="003E16AC">
        <w:rPr>
          <w:color w:val="EE0000"/>
        </w:rPr>
        <w:t xml:space="preserve">[insert details about your personal experience here e.g. </w:t>
      </w:r>
      <w:r w:rsidRPr="00083559">
        <w:rPr>
          <w:color w:val="EE0000"/>
        </w:rPr>
        <w:t>trying to carry on as though life were normal</w:t>
      </w:r>
      <w:r w:rsidRPr="003E16AC" w:rsidR="003E16AC">
        <w:rPr>
          <w:color w:val="EE0000"/>
        </w:rPr>
        <w:t>, t</w:t>
      </w:r>
      <w:r w:rsidRPr="00083559">
        <w:rPr>
          <w:color w:val="EE0000"/>
        </w:rPr>
        <w:t xml:space="preserve">rying to concentrate, </w:t>
      </w:r>
      <w:r w:rsidRPr="003E16AC" w:rsidR="003E16AC">
        <w:rPr>
          <w:color w:val="EE0000"/>
        </w:rPr>
        <w:t>trying</w:t>
      </w:r>
      <w:r w:rsidRPr="00083559">
        <w:rPr>
          <w:color w:val="EE0000"/>
        </w:rPr>
        <w:t xml:space="preserve"> to meet expectations</w:t>
      </w:r>
      <w:r w:rsidRPr="003E16AC" w:rsidR="003E16AC">
        <w:rPr>
          <w:color w:val="EE0000"/>
        </w:rPr>
        <w:t xml:space="preserve"> while</w:t>
      </w:r>
      <w:r w:rsidRPr="00083559">
        <w:rPr>
          <w:color w:val="EE0000"/>
        </w:rPr>
        <w:t xml:space="preserve"> struggling to make sense of what had happened</w:t>
      </w:r>
      <w:r w:rsidRPr="003E16AC" w:rsidR="003E16AC">
        <w:rPr>
          <w:color w:val="EE0000"/>
          <w:sz w:val="24"/>
          <w:szCs w:val="24"/>
        </w:rPr>
        <w:t>]</w:t>
      </w:r>
      <w:r w:rsidRPr="00083559">
        <w:rPr>
          <w:color w:val="EE0000"/>
        </w:rPr>
        <w:t xml:space="preserve">. </w:t>
      </w:r>
      <w:r w:rsidRPr="00083559">
        <w:t xml:space="preserve">Looking back, I </w:t>
      </w:r>
      <w:r w:rsidR="003E16AC">
        <w:t xml:space="preserve">reflect on my experience of </w:t>
      </w:r>
      <w:r w:rsidRPr="003E16AC" w:rsidR="003E16AC">
        <w:rPr>
          <w:color w:val="EE0000"/>
        </w:rPr>
        <w:t>[include details of your personal experience, whether positive or challenging</w:t>
      </w:r>
      <w:r w:rsidR="003E16AC">
        <w:t xml:space="preserve">].  </w:t>
      </w:r>
    </w:p>
    <w:p w:rsidRPr="00083559" w:rsidR="00083559" w:rsidP="00083559" w:rsidRDefault="00083559" w14:paraId="5719F9BE" w14:textId="55711147">
      <w:r w:rsidRPr="00083559">
        <w:t xml:space="preserve">That’s why I’m writing to ask whether you and </w:t>
      </w:r>
      <w:r w:rsidRPr="00083559">
        <w:rPr>
          <w:color w:val="EE0000"/>
        </w:rPr>
        <w:t xml:space="preserve">[school/college/university name] </w:t>
      </w:r>
      <w:r w:rsidRPr="00083559">
        <w:t xml:space="preserve">would consider supporting the </w:t>
      </w:r>
      <w:r w:rsidRPr="00083559">
        <w:rPr>
          <w:b/>
          <w:bCs/>
        </w:rPr>
        <w:t>Ask Me: Education</w:t>
      </w:r>
      <w:r w:rsidRPr="00083559">
        <w:t xml:space="preserve"> campaign by </w:t>
      </w:r>
      <w:r w:rsidRPr="00083559">
        <w:rPr>
          <w:b/>
          <w:bCs/>
        </w:rPr>
        <w:t>Winston’s Wish</w:t>
      </w:r>
      <w:r w:rsidRPr="00083559">
        <w:t xml:space="preserve">, the UK’s </w:t>
      </w:r>
      <w:r>
        <w:t>first</w:t>
      </w:r>
      <w:r w:rsidRPr="00083559">
        <w:t xml:space="preserve"> childhood bereavement charity.</w:t>
      </w:r>
    </w:p>
    <w:p w:rsidRPr="00083559" w:rsidR="00083559" w:rsidP="00083559" w:rsidRDefault="00083559" w14:paraId="1A8EC744" w14:textId="045B03B2">
      <w:r w:rsidRPr="00083559">
        <w:t>The campaign encourages schools</w:t>
      </w:r>
      <w:r>
        <w:t>, colleges and universities</w:t>
      </w:r>
      <w:r w:rsidRPr="00083559">
        <w:t xml:space="preserve"> to move beyond standardised bereavement policies and take a more compassionate, personalised approach</w:t>
      </w:r>
      <w:r>
        <w:t>, o</w:t>
      </w:r>
      <w:r w:rsidRPr="00083559">
        <w:t>ne that recognises every bereaved student’s experience as unique. Rather than assuming what support might help, it begins with a conversation that can make all the difference.</w:t>
      </w:r>
    </w:p>
    <w:p w:rsidRPr="00083559" w:rsidR="00083559" w:rsidP="00083559" w:rsidRDefault="00083559" w14:paraId="727F3BFD" w14:textId="1939AD39">
      <w:r w:rsidRPr="00083559">
        <w:t xml:space="preserve">Every grieving child copes differently. Some want to talk; others don’t. Some need space or flexibility; others need routine and reassurance. A supportive </w:t>
      </w:r>
      <w:r>
        <w:t>adult</w:t>
      </w:r>
      <w:r w:rsidRPr="00083559">
        <w:t xml:space="preserve"> who takes time to ask can change a child’s whole experience of education.</w:t>
      </w:r>
    </w:p>
    <w:p w:rsidRPr="00083559" w:rsidR="00083559" w:rsidP="00083559" w:rsidRDefault="00083559" w14:paraId="162D5345" w14:textId="2EEBFC7F">
      <w:r w:rsidRPr="00083559">
        <w:t xml:space="preserve">The Ask Me: Education campaign provides </w:t>
      </w:r>
      <w:r w:rsidRPr="00083559">
        <w:rPr>
          <w:b/>
          <w:bCs/>
        </w:rPr>
        <w:t>free, practical resources</w:t>
      </w:r>
      <w:r w:rsidRPr="00083559">
        <w:t xml:space="preserve"> to help </w:t>
      </w:r>
      <w:r w:rsidR="002A2060">
        <w:t>education settings</w:t>
      </w:r>
      <w:r w:rsidRPr="00083559">
        <w:t xml:space="preserve"> do this, including:</w:t>
      </w:r>
    </w:p>
    <w:p w:rsidRPr="00083559" w:rsidR="00083559" w:rsidP="00083559" w:rsidRDefault="00083559" w14:paraId="63E0495E" w14:textId="12C14C8E">
      <w:pPr>
        <w:numPr>
          <w:ilvl w:val="0"/>
          <w:numId w:val="1"/>
        </w:numPr>
      </w:pPr>
      <w:r w:rsidRPr="00083559">
        <w:t xml:space="preserve">A </w:t>
      </w:r>
      <w:r w:rsidRPr="00083559">
        <w:rPr>
          <w:b/>
          <w:bCs/>
        </w:rPr>
        <w:t>Manifesto and Bereavement Plan</w:t>
      </w:r>
      <w:r w:rsidRPr="00083559">
        <w:t xml:space="preserve"> to guide personalised support</w:t>
      </w:r>
    </w:p>
    <w:p w:rsidRPr="00083559" w:rsidR="00083559" w:rsidP="00083559" w:rsidRDefault="00083559" w14:paraId="2E6B8A0B" w14:textId="77777777">
      <w:pPr>
        <w:numPr>
          <w:ilvl w:val="0"/>
          <w:numId w:val="1"/>
        </w:numPr>
      </w:pPr>
      <w:r w:rsidRPr="00083559">
        <w:rPr>
          <w:b/>
          <w:bCs/>
        </w:rPr>
        <w:t>Training and guidance</w:t>
      </w:r>
      <w:r w:rsidRPr="00083559">
        <w:t xml:space="preserve"> for staff to feel more confident supporting bereaved students</w:t>
      </w:r>
    </w:p>
    <w:p w:rsidRPr="00083559" w:rsidR="00083559" w:rsidP="00083559" w:rsidRDefault="00E420A0" w14:paraId="6E9B9B3D" w14:textId="6664DD4B">
      <w:r>
        <w:t>A 2025 survey conducted by</w:t>
      </w:r>
      <w:r w:rsidR="002A2060">
        <w:t xml:space="preserve"> Winston’s Wish</w:t>
      </w:r>
      <w:r>
        <w:t xml:space="preserve"> found that</w:t>
      </w:r>
      <w:r w:rsidRPr="00083559" w:rsidR="00083559">
        <w:t xml:space="preserve"> over 70% of bereaved </w:t>
      </w:r>
      <w:r>
        <w:t>students</w:t>
      </w:r>
      <w:r w:rsidRPr="00083559" w:rsidR="00083559">
        <w:t xml:space="preserve"> were </w:t>
      </w:r>
      <w:r w:rsidRPr="00083559" w:rsidR="00083559">
        <w:rPr>
          <w:i/>
          <w:iCs/>
        </w:rPr>
        <w:t>never</w:t>
      </w:r>
      <w:r w:rsidRPr="00083559" w:rsidR="00083559">
        <w:t xml:space="preserve"> asked what</w:t>
      </w:r>
      <w:r>
        <w:t xml:space="preserve"> support</w:t>
      </w:r>
      <w:r w:rsidRPr="00083559" w:rsidR="00083559">
        <w:t xml:space="preserve"> they needed </w:t>
      </w:r>
      <w:r w:rsidR="002A2060">
        <w:t>while in education</w:t>
      </w:r>
      <w:r w:rsidRPr="00083559" w:rsidR="00083559">
        <w:t>. Many end up feeling invisible or misunderstood</w:t>
      </w:r>
      <w:r w:rsidR="002A2060">
        <w:t>, n</w:t>
      </w:r>
      <w:r w:rsidRPr="00083559" w:rsidR="00083559">
        <w:t xml:space="preserve">ot because </w:t>
      </w:r>
      <w:r w:rsidR="002A2060">
        <w:t>education settings</w:t>
      </w:r>
      <w:r w:rsidRPr="00083559" w:rsidR="00083559">
        <w:t xml:space="preserve"> don’t care, but because grief isn’t something that’s often talked about in the classroom.</w:t>
      </w:r>
    </w:p>
    <w:p w:rsidRPr="00083559" w:rsidR="00083559" w:rsidP="00083559" w:rsidRDefault="00083559" w14:paraId="629F6BCB" w14:textId="38EBDE53">
      <w:r w:rsidRPr="00083559">
        <w:t xml:space="preserve">By supporting this campaign, </w:t>
      </w:r>
      <w:r w:rsidRPr="00083559">
        <w:rPr>
          <w:color w:val="EE0000"/>
        </w:rPr>
        <w:t xml:space="preserve">[school/college/university name] </w:t>
      </w:r>
      <w:r w:rsidRPr="00083559">
        <w:t>can help lead the way in changing that</w:t>
      </w:r>
      <w:r w:rsidR="00E420A0">
        <w:t>.</w:t>
      </w:r>
    </w:p>
    <w:p w:rsidRPr="00083559" w:rsidR="00083559" w:rsidP="1C5F7B5D" w:rsidRDefault="00083559" w14:paraId="18F735AC" w14:textId="77777777">
      <w:pPr>
        <w:rPr>
          <w:rStyle w:val="Hyperlink"/>
          <w:b w:val="1"/>
          <w:bCs w:val="1"/>
        </w:rPr>
      </w:pPr>
      <w:r w:rsidR="315F4EB6">
        <w:rPr/>
        <w:t xml:space="preserve">You can find more information and sign the Ask Me: Education Manifesto here: </w:t>
      </w:r>
      <w:hyperlink r:id="Rcaf4b9071b5f4276">
        <w:r w:rsidRPr="1C5F7B5D" w:rsidR="315F4EB6">
          <w:rPr>
            <w:rStyle w:val="Hyperlink"/>
            <w:b w:val="1"/>
            <w:bCs w:val="1"/>
          </w:rPr>
          <w:t>winstonswish.org/</w:t>
        </w:r>
        <w:r w:rsidRPr="1C5F7B5D" w:rsidR="315F4EB6">
          <w:rPr>
            <w:rStyle w:val="Hyperlink"/>
            <w:b w:val="1"/>
            <w:bCs w:val="1"/>
          </w:rPr>
          <w:t>askme</w:t>
        </w:r>
      </w:hyperlink>
    </w:p>
    <w:p w:rsidRPr="00083559" w:rsidR="00083559" w:rsidP="00083559" w:rsidRDefault="00083559" w14:paraId="5ED2C2AD" w14:textId="77777777">
      <w:r w:rsidRPr="00083559">
        <w:t xml:space="preserve">Thank you so much for taking the time to read this and for considering how </w:t>
      </w:r>
      <w:r w:rsidRPr="00083559">
        <w:rPr>
          <w:color w:val="EE0000"/>
        </w:rPr>
        <w:t xml:space="preserve">[school/college/university name] </w:t>
      </w:r>
      <w:r w:rsidRPr="00083559">
        <w:t>might be part of creating this much-needed change.</w:t>
      </w:r>
    </w:p>
    <w:p w:rsidR="00AF5DAD" w:rsidRDefault="00083559" w14:paraId="283D3F91" w14:textId="79FA3DE2">
      <w:r w:rsidRPr="00083559">
        <w:t>With best wishes,</w:t>
      </w:r>
      <w:r w:rsidRPr="00083559">
        <w:br/>
      </w:r>
      <w:r w:rsidRPr="00083559">
        <w:rPr>
          <w:color w:val="EE0000"/>
        </w:rPr>
        <w:t>[Your Full Name]</w:t>
      </w:r>
      <w:r w:rsidRPr="00083559">
        <w:rPr>
          <w:color w:val="EE0000"/>
        </w:rPr>
        <w:br/>
      </w:r>
      <w:r w:rsidRPr="00083559">
        <w:rPr>
          <w:color w:val="EE0000"/>
        </w:rPr>
        <w:t>[Optional: Your role or connection to the school/community]</w:t>
      </w:r>
      <w:r w:rsidRPr="00083559">
        <w:rPr>
          <w:color w:val="EE0000"/>
        </w:rPr>
        <w:br/>
      </w:r>
      <w:r w:rsidRPr="00083559">
        <w:rPr>
          <w:color w:val="EE0000"/>
        </w:rPr>
        <w:t>[Your contact details, if appropriate]</w:t>
      </w:r>
    </w:p>
    <w:sectPr w:rsidR="00AF5DA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81B57"/>
    <w:multiLevelType w:val="multilevel"/>
    <w:tmpl w:val="29EA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7883602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59"/>
    <w:rsid w:val="00083559"/>
    <w:rsid w:val="002A2060"/>
    <w:rsid w:val="003E16AC"/>
    <w:rsid w:val="00476E81"/>
    <w:rsid w:val="00AF01E4"/>
    <w:rsid w:val="00AF5DAD"/>
    <w:rsid w:val="00E420A0"/>
    <w:rsid w:val="1C5F7B5D"/>
    <w:rsid w:val="315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5705E"/>
  <w15:chartTrackingRefBased/>
  <w15:docId w15:val="{B402351E-C182-46ED-BB65-6C16538CE5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5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8355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835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835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8355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8355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8355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8355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8355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83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5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835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83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55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83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5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83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559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C5F7B5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instonswish.org/askme" TargetMode="External" Id="Rcaf4b9071b5f427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8B2272CC9E143A87432FB03666F40" ma:contentTypeVersion="15" ma:contentTypeDescription="Create a new document." ma:contentTypeScope="" ma:versionID="0157c9bd999b7e3c1189fae68b6758c6">
  <xsd:schema xmlns:xsd="http://www.w3.org/2001/XMLSchema" xmlns:xs="http://www.w3.org/2001/XMLSchema" xmlns:p="http://schemas.microsoft.com/office/2006/metadata/properties" xmlns:ns2="a8ab0d08-6171-49a2-9ca3-9bb5243abf9c" xmlns:ns3="4b6281f0-0211-4fb3-8bf8-b34df85fd5a7" targetNamespace="http://schemas.microsoft.com/office/2006/metadata/properties" ma:root="true" ma:fieldsID="f85a55ffb2278e95a936a0666732c121" ns2:_="" ns3:_="">
    <xsd:import namespace="a8ab0d08-6171-49a2-9ca3-9bb5243abf9c"/>
    <xsd:import namespace="4b6281f0-0211-4fb3-8bf8-b34df85fd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b0d08-6171-49a2-9ca3-9bb5243ab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0f7354-7684-4274-bd8b-7c30f7111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281f0-0211-4fb3-8bf8-b34df85fd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4c990e-2e6c-433c-b372-e9b9262e29d0}" ma:internalName="TaxCatchAll" ma:showField="CatchAllData" ma:web="4b6281f0-0211-4fb3-8bf8-b34df85fd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b0d08-6171-49a2-9ca3-9bb5243abf9c">
      <Terms xmlns="http://schemas.microsoft.com/office/infopath/2007/PartnerControls"/>
    </lcf76f155ced4ddcb4097134ff3c332f>
    <TaxCatchAll xmlns="4b6281f0-0211-4fb3-8bf8-b34df85fd5a7" xsi:nil="true"/>
  </documentManagement>
</p:properties>
</file>

<file path=customXml/itemProps1.xml><?xml version="1.0" encoding="utf-8"?>
<ds:datastoreItem xmlns:ds="http://schemas.openxmlformats.org/officeDocument/2006/customXml" ds:itemID="{895F6836-B135-4E60-B135-CDCCF6EF913F}"/>
</file>

<file path=customXml/itemProps2.xml><?xml version="1.0" encoding="utf-8"?>
<ds:datastoreItem xmlns:ds="http://schemas.openxmlformats.org/officeDocument/2006/customXml" ds:itemID="{57C6DBEC-6A62-4B76-80CA-79ACEC37D1AE}"/>
</file>

<file path=customXml/itemProps3.xml><?xml version="1.0" encoding="utf-8"?>
<ds:datastoreItem xmlns:ds="http://schemas.openxmlformats.org/officeDocument/2006/customXml" ds:itemID="{9B81FB0A-2585-4D0E-BAA1-904144CA9C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 Lee</dc:creator>
  <cp:keywords/>
  <dc:description/>
  <cp:lastModifiedBy>Emma Rawle</cp:lastModifiedBy>
  <cp:revision>2</cp:revision>
  <dcterms:created xsi:type="dcterms:W3CDTF">2025-11-11T10:46:00Z</dcterms:created>
  <dcterms:modified xsi:type="dcterms:W3CDTF">2025-11-13T12:28:12Z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0x010100B7F8B2272CC9E143A87432FB03666F40</vt:lpwstr>
  </property>
  <property fmtid="{D5CDD505-2E9C-101B-9397-08002B2CF9AE}" pid="3" name="MediaServiceImageTags">
    <vt:lpwstr/>
  </property>
</Properties>
</file>