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BC34" w14:textId="77777777" w:rsidR="000D05BB" w:rsidRPr="000D05BB" w:rsidRDefault="000D05BB" w:rsidP="000D05BB">
      <w:r w:rsidRPr="000D05BB">
        <w:rPr>
          <w:b/>
          <w:bCs/>
        </w:rPr>
        <w:t>Subject: Supporting Bereaved Students – Ask Me: Education Campaign</w:t>
      </w:r>
    </w:p>
    <w:p w14:paraId="7A39DC1F" w14:textId="77777777" w:rsidR="000D05BB" w:rsidRPr="000D05BB" w:rsidRDefault="000D05BB" w:rsidP="000D05BB">
      <w:r w:rsidRPr="000D05BB">
        <w:t>Dear [</w:t>
      </w:r>
      <w:r w:rsidRPr="000D05BB">
        <w:rPr>
          <w:color w:val="EE0000"/>
        </w:rPr>
        <w:t>Head Teacher’s Name</w:t>
      </w:r>
      <w:r w:rsidRPr="000D05BB">
        <w:t>],</w:t>
      </w:r>
    </w:p>
    <w:p w14:paraId="18BE8B2C" w14:textId="77777777" w:rsidR="000D05BB" w:rsidRPr="000D05BB" w:rsidRDefault="000D05BB" w:rsidP="000D05BB">
      <w:r w:rsidRPr="000D05BB">
        <w:t>I hope you’re well. I’m writing to you not only as a member of our school staff, but as someone who has seen the profound impact bereavement can have on a child or young person’s education, wellbeing, and confidence.</w:t>
      </w:r>
    </w:p>
    <w:p w14:paraId="60EDDED7" w14:textId="1419BF8A" w:rsidR="000D05BB" w:rsidRPr="000D05BB" w:rsidRDefault="704303FE" w:rsidP="000D05BB">
      <w:r>
        <w:t>In e</w:t>
      </w:r>
      <w:r w:rsidR="5FB90B1F">
        <w:t xml:space="preserve">very classroom </w:t>
      </w:r>
      <w:r w:rsidR="3CF847FE">
        <w:t>across</w:t>
      </w:r>
      <w:r w:rsidR="5FB90B1F">
        <w:t xml:space="preserve"> the UK</w:t>
      </w:r>
      <w:r w:rsidR="696E0601">
        <w:t xml:space="preserve"> is </w:t>
      </w:r>
      <w:r w:rsidR="5FB90B1F">
        <w:t>at least one student who is grieving the death of a parent, sibling, or someone else close to them. Many of them are struggling quietly, often without the support they truly need.</w:t>
      </w:r>
    </w:p>
    <w:p w14:paraId="208ABF5D" w14:textId="5F5D8237" w:rsidR="000D05BB" w:rsidRPr="000D05BB" w:rsidRDefault="000D05BB" w:rsidP="000D05BB">
      <w:r w:rsidRPr="000D05BB">
        <w:t>As educators, we naturally want to do our best for every child. But I also recognise that, as an individual, there’s only so much I can do alone. To make a lasting and meaningful difference for bereaved students, we need a whole-school approach</w:t>
      </w:r>
      <w:r>
        <w:t xml:space="preserve">, </w:t>
      </w:r>
      <w:r w:rsidRPr="000D05BB">
        <w:t>one that is proactive, flexible, and rooted in compassion.</w:t>
      </w:r>
    </w:p>
    <w:p w14:paraId="05DC23C9" w14:textId="77777777" w:rsidR="000D05BB" w:rsidRPr="000D05BB" w:rsidRDefault="000D05BB" w:rsidP="000D05BB">
      <w:r w:rsidRPr="000D05BB">
        <w:t xml:space="preserve">That’s why I’m reaching out to ask if you would consider supporting the </w:t>
      </w:r>
      <w:r w:rsidRPr="000D05BB">
        <w:rPr>
          <w:i/>
          <w:iCs/>
        </w:rPr>
        <w:t>Ask Me: Education</w:t>
      </w:r>
      <w:r w:rsidRPr="000D05BB">
        <w:t xml:space="preserve"> campaign from Winston’s Wish, the UK’s leading child bereavement charity. Their campaign calls for schools to:</w:t>
      </w:r>
    </w:p>
    <w:p w14:paraId="6955970E" w14:textId="77777777" w:rsidR="000D05BB" w:rsidRPr="000D05BB" w:rsidRDefault="000D05BB" w:rsidP="000D05BB">
      <w:pPr>
        <w:numPr>
          <w:ilvl w:val="0"/>
          <w:numId w:val="1"/>
        </w:numPr>
      </w:pPr>
      <w:r w:rsidRPr="000D05BB">
        <w:t>Move away from outdated, one-size-fits-all bereavement policies</w:t>
      </w:r>
    </w:p>
    <w:p w14:paraId="1390E767" w14:textId="77777777" w:rsidR="000D05BB" w:rsidRPr="000D05BB" w:rsidRDefault="000D05BB" w:rsidP="000D05BB">
      <w:pPr>
        <w:numPr>
          <w:ilvl w:val="0"/>
          <w:numId w:val="1"/>
        </w:numPr>
      </w:pPr>
      <w:r w:rsidRPr="000D05BB">
        <w:t>Ask each bereaved student what they need and how they want to be supported</w:t>
      </w:r>
    </w:p>
    <w:p w14:paraId="390A22CD" w14:textId="77777777" w:rsidR="000D05BB" w:rsidRPr="000D05BB" w:rsidRDefault="000D05BB" w:rsidP="000D05BB">
      <w:pPr>
        <w:numPr>
          <w:ilvl w:val="0"/>
          <w:numId w:val="1"/>
        </w:numPr>
      </w:pPr>
      <w:r w:rsidRPr="000D05BB">
        <w:t>Develop individualised, flexible support plans that reflect those needs</w:t>
      </w:r>
    </w:p>
    <w:p w14:paraId="54E5D7C8" w14:textId="77777777" w:rsidR="000D05BB" w:rsidRPr="000D05BB" w:rsidRDefault="000D05BB" w:rsidP="000D05BB">
      <w:pPr>
        <w:numPr>
          <w:ilvl w:val="0"/>
          <w:numId w:val="1"/>
        </w:numPr>
      </w:pPr>
      <w:r w:rsidRPr="000D05BB">
        <w:t>Equip staff with the training and confidence to respond to grief with empathy and understanding</w:t>
      </w:r>
    </w:p>
    <w:p w14:paraId="1093EE2C" w14:textId="3D16D8E8" w:rsidR="000D05BB" w:rsidRPr="000D05BB" w:rsidRDefault="000D05BB" w:rsidP="000D05BB">
      <w:r>
        <w:t>The campaign is backed by recent findings showing that over 70% of bereaved students</w:t>
      </w:r>
      <w:r w:rsidR="07E39395" w:rsidRPr="1FA204C0">
        <w:rPr>
          <w:vertAlign w:val="superscript"/>
        </w:rPr>
        <w:t>1</w:t>
      </w:r>
      <w:r>
        <w:t xml:space="preserve"> didn’t feel adequately supported in their education, and most were never even asked what they needed. That silence can add to their isolation, distress, and disengagement from learning.</w:t>
      </w:r>
    </w:p>
    <w:p w14:paraId="1624D1A6" w14:textId="6D8A71FD" w:rsidR="000D05BB" w:rsidRPr="000D05BB" w:rsidRDefault="000D05BB" w:rsidP="000D05BB">
      <w:r w:rsidRPr="000D05BB">
        <w:t xml:space="preserve">Winston’s Wish is offering practical support through their </w:t>
      </w:r>
      <w:r w:rsidRPr="000D05BB">
        <w:rPr>
          <w:b/>
          <w:bCs/>
        </w:rPr>
        <w:t>Ask Me: Education Manifesto</w:t>
      </w:r>
      <w:r w:rsidRPr="000D05BB">
        <w:t xml:space="preserve"> and </w:t>
      </w:r>
      <w:r w:rsidRPr="000D05BB">
        <w:rPr>
          <w:b/>
          <w:bCs/>
        </w:rPr>
        <w:t>Bereavement Plan</w:t>
      </w:r>
      <w:r w:rsidRPr="000D05BB">
        <w:t>. These resources are free, easy to access, and come with ongoing support for schools that sign up. I believe implementing them could be a powerful step forward in making our school a truly supportive environment for all our students</w:t>
      </w:r>
      <w:r>
        <w:t xml:space="preserve">, </w:t>
      </w:r>
      <w:r w:rsidRPr="000D05BB">
        <w:t>including those facing the unique and lasting challenges of grief.</w:t>
      </w:r>
    </w:p>
    <w:p w14:paraId="1D8B819B" w14:textId="6C0B9C66" w:rsidR="000D05BB" w:rsidRPr="000D05BB" w:rsidRDefault="000D05BB" w:rsidP="000D05BB">
      <w:r w:rsidRPr="000D05BB">
        <w:t xml:space="preserve">Would you be willing to </w:t>
      </w:r>
      <w:proofErr w:type="gramStart"/>
      <w:r w:rsidRPr="000D05BB">
        <w:t>take a look</w:t>
      </w:r>
      <w:proofErr w:type="gramEnd"/>
      <w:r w:rsidRPr="000D05BB">
        <w:t xml:space="preserve"> at the campaign? You can find more information here: </w:t>
      </w:r>
      <w:hyperlink r:id="rId10" w:history="1">
        <w:r w:rsidRPr="00E22649">
          <w:rPr>
            <w:rStyle w:val="Hyperlink"/>
            <w:b/>
            <w:bCs/>
          </w:rPr>
          <w:t>winstonswish.org/</w:t>
        </w:r>
        <w:proofErr w:type="spellStart"/>
        <w:r w:rsidRPr="00E22649">
          <w:rPr>
            <w:rStyle w:val="Hyperlink"/>
            <w:b/>
            <w:bCs/>
          </w:rPr>
          <w:t>askme</w:t>
        </w:r>
        <w:proofErr w:type="spellEnd"/>
      </w:hyperlink>
    </w:p>
    <w:p w14:paraId="0BF7E8E9" w14:textId="4352710E" w:rsidR="000D05BB" w:rsidRPr="000D05BB" w:rsidRDefault="000D05BB" w:rsidP="000D05BB">
      <w:r>
        <w:t xml:space="preserve">I’d be happy to help in any way I can to explore how this might work within </w:t>
      </w:r>
      <w:r w:rsidRPr="1FA204C0">
        <w:rPr>
          <w:color w:val="EE0000"/>
        </w:rPr>
        <w:t>[school</w:t>
      </w:r>
      <w:r w:rsidR="43F22779" w:rsidRPr="1FA204C0">
        <w:rPr>
          <w:color w:val="EE0000"/>
        </w:rPr>
        <w:t xml:space="preserve"> / college / university</w:t>
      </w:r>
      <w:r w:rsidRPr="1FA204C0">
        <w:rPr>
          <w:color w:val="EE0000"/>
        </w:rPr>
        <w:t xml:space="preserve"> name]</w:t>
      </w:r>
      <w:r>
        <w:t>.</w:t>
      </w:r>
    </w:p>
    <w:p w14:paraId="79A8E598" w14:textId="3E8282CB" w:rsidR="000D05BB" w:rsidRPr="000D05BB" w:rsidRDefault="000D05BB" w:rsidP="000D05BB">
      <w:r>
        <w:t xml:space="preserve">Thank you for taking the time to consider this. I know we both want to ensure no child feels unseen or unsupported and has the support they need to thrive academically and beyond. </w:t>
      </w:r>
    </w:p>
    <w:p w14:paraId="0FA271BD" w14:textId="6089F4AC" w:rsidR="000D05BB" w:rsidRPr="000D05BB" w:rsidRDefault="3330546A" w:rsidP="000D05BB">
      <w:r>
        <w:t>R</w:t>
      </w:r>
      <w:r w:rsidR="000D05BB">
        <w:t>egards,</w:t>
      </w:r>
      <w:r w:rsidR="000D05BB">
        <w:br/>
      </w:r>
      <w:r w:rsidR="000D05BB" w:rsidRPr="1FA204C0">
        <w:rPr>
          <w:color w:val="EE0000"/>
        </w:rPr>
        <w:t>[Your Full Name]</w:t>
      </w:r>
      <w:r w:rsidR="000D05BB">
        <w:br/>
      </w:r>
      <w:r w:rsidR="000D05BB" w:rsidRPr="1FA204C0">
        <w:rPr>
          <w:color w:val="EE0000"/>
        </w:rPr>
        <w:t>[Your Role – e.g., Teaching Assistant / Year 5 Teacher]</w:t>
      </w:r>
      <w:r w:rsidR="000D05BB">
        <w:br/>
      </w:r>
      <w:r w:rsidR="000D05BB" w:rsidRPr="1FA204C0">
        <w:rPr>
          <w:color w:val="EE0000"/>
        </w:rPr>
        <w:t>[School Name]</w:t>
      </w:r>
    </w:p>
    <w:p w14:paraId="16ABA582" w14:textId="77777777" w:rsidR="00AF5DAD" w:rsidRDefault="00AF5DAD"/>
    <w:sectPr w:rsidR="00AF5DA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B233" w14:textId="77777777" w:rsidR="007F44F2" w:rsidRDefault="007F44F2">
      <w:pPr>
        <w:spacing w:after="0" w:line="240" w:lineRule="auto"/>
      </w:pPr>
      <w:r>
        <w:separator/>
      </w:r>
    </w:p>
  </w:endnote>
  <w:endnote w:type="continuationSeparator" w:id="0">
    <w:p w14:paraId="257CCD1B" w14:textId="77777777" w:rsidR="007F44F2" w:rsidRDefault="007F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A204C0" w14:paraId="729B5D1C" w14:textId="77777777" w:rsidTr="1FA204C0">
      <w:trPr>
        <w:trHeight w:val="300"/>
      </w:trPr>
      <w:tc>
        <w:tcPr>
          <w:tcW w:w="3005" w:type="dxa"/>
        </w:tcPr>
        <w:p w14:paraId="561DD3A6" w14:textId="57BDF43B" w:rsidR="1FA204C0" w:rsidRDefault="1FA204C0" w:rsidP="1FA204C0">
          <w:pPr>
            <w:pStyle w:val="Header"/>
            <w:ind w:left="-115"/>
          </w:pPr>
          <w:r w:rsidRPr="1FA204C0">
            <w:rPr>
              <w:vertAlign w:val="superscript"/>
            </w:rPr>
            <w:t>1</w:t>
          </w:r>
          <w:r>
            <w:t>Winston’s Wish survey of 300 Bereaved Children and Young People 2025</w:t>
          </w:r>
        </w:p>
      </w:tc>
      <w:tc>
        <w:tcPr>
          <w:tcW w:w="3005" w:type="dxa"/>
        </w:tcPr>
        <w:p w14:paraId="66459573" w14:textId="6FA6F3B5" w:rsidR="1FA204C0" w:rsidRDefault="1FA204C0" w:rsidP="1FA204C0">
          <w:pPr>
            <w:pStyle w:val="Header"/>
            <w:jc w:val="center"/>
          </w:pPr>
        </w:p>
      </w:tc>
      <w:tc>
        <w:tcPr>
          <w:tcW w:w="3005" w:type="dxa"/>
        </w:tcPr>
        <w:p w14:paraId="726429FD" w14:textId="7A1E27D6" w:rsidR="1FA204C0" w:rsidRDefault="1FA204C0" w:rsidP="1FA204C0">
          <w:pPr>
            <w:pStyle w:val="Header"/>
            <w:ind w:right="-115"/>
            <w:jc w:val="right"/>
          </w:pPr>
        </w:p>
      </w:tc>
    </w:tr>
  </w:tbl>
  <w:p w14:paraId="45E37527" w14:textId="0B438EC6" w:rsidR="1FA204C0" w:rsidRDefault="1FA204C0" w:rsidP="1FA2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E12B" w14:textId="77777777" w:rsidR="007F44F2" w:rsidRDefault="007F44F2">
      <w:pPr>
        <w:spacing w:after="0" w:line="240" w:lineRule="auto"/>
      </w:pPr>
      <w:r>
        <w:separator/>
      </w:r>
    </w:p>
  </w:footnote>
  <w:footnote w:type="continuationSeparator" w:id="0">
    <w:p w14:paraId="080F6985" w14:textId="77777777" w:rsidR="007F44F2" w:rsidRDefault="007F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A204C0" w14:paraId="45A6EF39" w14:textId="77777777" w:rsidTr="1FA204C0">
      <w:trPr>
        <w:trHeight w:val="300"/>
      </w:trPr>
      <w:tc>
        <w:tcPr>
          <w:tcW w:w="3005" w:type="dxa"/>
        </w:tcPr>
        <w:p w14:paraId="255F823A" w14:textId="39A199B3" w:rsidR="1FA204C0" w:rsidRDefault="1FA204C0" w:rsidP="1FA204C0">
          <w:pPr>
            <w:pStyle w:val="Header"/>
            <w:ind w:left="-115"/>
          </w:pPr>
        </w:p>
      </w:tc>
      <w:tc>
        <w:tcPr>
          <w:tcW w:w="3005" w:type="dxa"/>
        </w:tcPr>
        <w:p w14:paraId="33D939F0" w14:textId="3972ACEE" w:rsidR="1FA204C0" w:rsidRDefault="1FA204C0" w:rsidP="1FA204C0">
          <w:pPr>
            <w:pStyle w:val="Header"/>
            <w:jc w:val="center"/>
          </w:pPr>
        </w:p>
      </w:tc>
      <w:tc>
        <w:tcPr>
          <w:tcW w:w="3005" w:type="dxa"/>
        </w:tcPr>
        <w:p w14:paraId="27C29110" w14:textId="6C0BA5BB" w:rsidR="1FA204C0" w:rsidRDefault="1FA204C0" w:rsidP="1FA204C0">
          <w:pPr>
            <w:pStyle w:val="Header"/>
            <w:ind w:right="-115"/>
            <w:jc w:val="right"/>
          </w:pPr>
        </w:p>
      </w:tc>
    </w:tr>
  </w:tbl>
  <w:p w14:paraId="505D4D54" w14:textId="0AEC919F" w:rsidR="1FA204C0" w:rsidRDefault="1FA204C0" w:rsidP="1FA20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0A74"/>
    <w:multiLevelType w:val="multilevel"/>
    <w:tmpl w:val="5FCE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97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BB"/>
    <w:rsid w:val="000D05BB"/>
    <w:rsid w:val="00476E81"/>
    <w:rsid w:val="007F44F2"/>
    <w:rsid w:val="0083390F"/>
    <w:rsid w:val="00AF5DAD"/>
    <w:rsid w:val="00E22649"/>
    <w:rsid w:val="00FD1C49"/>
    <w:rsid w:val="07E39395"/>
    <w:rsid w:val="164C28A9"/>
    <w:rsid w:val="194C2604"/>
    <w:rsid w:val="1D79347F"/>
    <w:rsid w:val="1FA204C0"/>
    <w:rsid w:val="313D8422"/>
    <w:rsid w:val="3330546A"/>
    <w:rsid w:val="3CF847FE"/>
    <w:rsid w:val="430DC52C"/>
    <w:rsid w:val="43F22779"/>
    <w:rsid w:val="5FB90B1F"/>
    <w:rsid w:val="696E0601"/>
    <w:rsid w:val="704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4D99"/>
  <w15:chartTrackingRefBased/>
  <w15:docId w15:val="{625EFC06-695F-41A3-9DAA-798BEEA5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5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FA204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A204C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22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instonswish.org/ask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B2272CC9E143A87432FB03666F40" ma:contentTypeVersion="15" ma:contentTypeDescription="Create a new document." ma:contentTypeScope="" ma:versionID="cce0772cc816d44a34c1d11b7789008f">
  <xsd:schema xmlns:xsd="http://www.w3.org/2001/XMLSchema" xmlns:xs="http://www.w3.org/2001/XMLSchema" xmlns:p="http://schemas.microsoft.com/office/2006/metadata/properties" xmlns:ns2="a8ab0d08-6171-49a2-9ca3-9bb5243abf9c" xmlns:ns3="4b6281f0-0211-4fb3-8bf8-b34df85fd5a7" targetNamespace="http://schemas.microsoft.com/office/2006/metadata/properties" ma:root="true" ma:fieldsID="ad659e26bc02574b0c4739e930281d29" ns2:_="" ns3:_="">
    <xsd:import namespace="a8ab0d08-6171-49a2-9ca3-9bb5243abf9c"/>
    <xsd:import namespace="4b6281f0-0211-4fb3-8bf8-b34df85f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0d08-6171-49a2-9ca3-9bb5243a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0f7354-7684-4274-bd8b-7c30f7111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81f0-0211-4fb3-8bf8-b34df85f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c990e-2e6c-433c-b372-e9b9262e29d0}" ma:internalName="TaxCatchAll" ma:showField="CatchAllData" ma:web="4b6281f0-0211-4fb3-8bf8-b34df85f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b0d08-6171-49a2-9ca3-9bb5243abf9c">
      <Terms xmlns="http://schemas.microsoft.com/office/infopath/2007/PartnerControls"/>
    </lcf76f155ced4ddcb4097134ff3c332f>
    <TaxCatchAll xmlns="4b6281f0-0211-4fb3-8bf8-b34df85fd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3EA08-2653-4127-9CB4-EC4D50944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b0d08-6171-49a2-9ca3-9bb5243abf9c"/>
    <ds:schemaRef ds:uri="4b6281f0-0211-4fb3-8bf8-b34df85fd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6F31B-722E-4CF3-8CC2-0B01277F7B1B}">
  <ds:schemaRefs>
    <ds:schemaRef ds:uri="http://schemas.microsoft.com/office/2006/metadata/properties"/>
    <ds:schemaRef ds:uri="http://schemas.microsoft.com/office/infopath/2007/PartnerControls"/>
    <ds:schemaRef ds:uri="a8ab0d08-6171-49a2-9ca3-9bb5243abf9c"/>
    <ds:schemaRef ds:uri="4b6281f0-0211-4fb3-8bf8-b34df85fd5a7"/>
  </ds:schemaRefs>
</ds:datastoreItem>
</file>

<file path=customXml/itemProps3.xml><?xml version="1.0" encoding="utf-8"?>
<ds:datastoreItem xmlns:ds="http://schemas.openxmlformats.org/officeDocument/2006/customXml" ds:itemID="{5940E083-250F-45D4-90F0-D3AF26BA2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 Lee</dc:creator>
  <cp:keywords/>
  <dc:description/>
  <cp:lastModifiedBy>Emma Rawle</cp:lastModifiedBy>
  <cp:revision>5</cp:revision>
  <dcterms:created xsi:type="dcterms:W3CDTF">2025-10-13T10:11:00Z</dcterms:created>
  <dcterms:modified xsi:type="dcterms:W3CDTF">2025-11-12T16:49:00Z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0x010100B7F8B2272CC9E143A87432FB03666F40</vt:lpwstr>
  </property>
  <property fmtid="{D5CDD505-2E9C-101B-9397-08002B2CF9AE}" pid="3" name="MediaServiceImageTags">
    <vt:lpwstr/>
  </property>
</Properties>
</file>